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56" w:rsidRPr="006877B7" w:rsidRDefault="004E10B2" w:rsidP="00707A56">
      <w:pPr>
        <w:pStyle w:val="a3"/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877B7">
        <w:rPr>
          <w:rFonts w:ascii="Times New Roman" w:hAnsi="Times New Roman"/>
          <w:b/>
          <w:sz w:val="25"/>
          <w:szCs w:val="25"/>
        </w:rPr>
        <w:tab/>
        <w:t>УТВЕРЖДАЮ</w:t>
      </w:r>
    </w:p>
    <w:p w:rsidR="004E10B2" w:rsidRPr="006877B7" w:rsidRDefault="004E10B2" w:rsidP="00707A56">
      <w:pPr>
        <w:pStyle w:val="a3"/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  <w:r w:rsidRPr="006877B7">
        <w:rPr>
          <w:rFonts w:ascii="Times New Roman" w:hAnsi="Times New Roman"/>
          <w:b/>
          <w:sz w:val="25"/>
          <w:szCs w:val="25"/>
        </w:rPr>
        <w:tab/>
      </w:r>
      <w:r w:rsidRPr="006877B7">
        <w:rPr>
          <w:rFonts w:ascii="Times New Roman" w:hAnsi="Times New Roman"/>
          <w:b/>
          <w:sz w:val="25"/>
          <w:szCs w:val="25"/>
        </w:rPr>
        <w:tab/>
      </w:r>
      <w:r w:rsidRPr="006877B7">
        <w:rPr>
          <w:rFonts w:ascii="Times New Roman" w:hAnsi="Times New Roman"/>
          <w:b/>
          <w:sz w:val="25"/>
          <w:szCs w:val="25"/>
        </w:rPr>
        <w:tab/>
      </w:r>
      <w:r w:rsidRPr="006877B7">
        <w:rPr>
          <w:rFonts w:ascii="Times New Roman" w:hAnsi="Times New Roman"/>
          <w:b/>
          <w:sz w:val="25"/>
          <w:szCs w:val="25"/>
        </w:rPr>
        <w:tab/>
      </w:r>
      <w:r w:rsidRPr="006877B7">
        <w:rPr>
          <w:rFonts w:ascii="Times New Roman" w:hAnsi="Times New Roman"/>
          <w:b/>
          <w:sz w:val="25"/>
          <w:szCs w:val="25"/>
        </w:rPr>
        <w:tab/>
        <w:t xml:space="preserve">        Заведующий </w:t>
      </w:r>
    </w:p>
    <w:p w:rsidR="004E10B2" w:rsidRPr="006877B7" w:rsidRDefault="004E10B2" w:rsidP="004E10B2">
      <w:pPr>
        <w:pStyle w:val="a3"/>
        <w:spacing w:line="276" w:lineRule="auto"/>
        <w:ind w:left="4248"/>
        <w:jc w:val="center"/>
        <w:rPr>
          <w:rFonts w:ascii="Times New Roman" w:hAnsi="Times New Roman"/>
          <w:b/>
          <w:sz w:val="25"/>
          <w:szCs w:val="25"/>
        </w:rPr>
      </w:pPr>
      <w:r w:rsidRPr="006877B7">
        <w:rPr>
          <w:rFonts w:ascii="Times New Roman" w:hAnsi="Times New Roman"/>
          <w:b/>
          <w:sz w:val="25"/>
          <w:szCs w:val="25"/>
        </w:rPr>
        <w:t xml:space="preserve">ГКДОУ </w:t>
      </w:r>
      <w:proofErr w:type="spellStart"/>
      <w:r w:rsidRPr="006877B7">
        <w:rPr>
          <w:rFonts w:ascii="Times New Roman" w:hAnsi="Times New Roman"/>
          <w:b/>
          <w:sz w:val="25"/>
          <w:szCs w:val="25"/>
        </w:rPr>
        <w:t>д</w:t>
      </w:r>
      <w:proofErr w:type="spellEnd"/>
      <w:r w:rsidRPr="006877B7">
        <w:rPr>
          <w:rFonts w:ascii="Times New Roman" w:hAnsi="Times New Roman"/>
          <w:b/>
          <w:sz w:val="25"/>
          <w:szCs w:val="25"/>
        </w:rPr>
        <w:t>/с № 2 «Апельсин»</w:t>
      </w:r>
    </w:p>
    <w:p w:rsidR="004E10B2" w:rsidRPr="006877B7" w:rsidRDefault="00E20C8F" w:rsidP="004E10B2">
      <w:pPr>
        <w:pStyle w:val="a3"/>
        <w:spacing w:line="276" w:lineRule="auto"/>
        <w:ind w:left="4248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         П</w:t>
      </w:r>
      <w:r w:rsidR="00011777">
        <w:rPr>
          <w:rFonts w:ascii="Times New Roman" w:hAnsi="Times New Roman"/>
          <w:b/>
          <w:sz w:val="25"/>
          <w:szCs w:val="25"/>
        </w:rPr>
        <w:t>одпись</w:t>
      </w:r>
    </w:p>
    <w:p w:rsidR="004E10B2" w:rsidRPr="00F7352C" w:rsidRDefault="004E10B2" w:rsidP="004E10B2">
      <w:pPr>
        <w:pStyle w:val="a3"/>
        <w:spacing w:line="276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7A56" w:rsidRDefault="00707A56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07A56" w:rsidRDefault="008F077A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Отчет</w:t>
      </w:r>
    </w:p>
    <w:p w:rsidR="00707A56" w:rsidRDefault="008F077A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выполнении </w:t>
      </w:r>
      <w:r w:rsidR="00707A56" w:rsidRPr="002E0C65">
        <w:rPr>
          <w:rFonts w:ascii="Times New Roman" w:hAnsi="Times New Roman"/>
          <w:b/>
          <w:bCs/>
          <w:color w:val="000000"/>
          <w:sz w:val="26"/>
          <w:szCs w:val="26"/>
        </w:rPr>
        <w:t>План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="00707A56" w:rsidRPr="002E0C65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мероприятий </w:t>
      </w:r>
    </w:p>
    <w:p w:rsidR="00707A56" w:rsidRPr="002E0C65" w:rsidRDefault="00707A56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E0C65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 профилактике и предупреждению </w:t>
      </w:r>
      <w:r w:rsidR="008F077A">
        <w:rPr>
          <w:rFonts w:ascii="Times New Roman" w:hAnsi="Times New Roman"/>
          <w:b/>
          <w:bCs/>
          <w:color w:val="000000"/>
          <w:sz w:val="26"/>
          <w:szCs w:val="26"/>
        </w:rPr>
        <w:t>коррупционных и иных правонарушений</w:t>
      </w:r>
    </w:p>
    <w:p w:rsidR="00707A56" w:rsidRPr="002E0C65" w:rsidRDefault="00CF0714" w:rsidP="00707A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  ГКДОУ д/с №</w:t>
      </w:r>
      <w:r w:rsidR="00707A56" w:rsidRPr="002E0C65">
        <w:rPr>
          <w:rFonts w:ascii="Times New Roman" w:hAnsi="Times New Roman"/>
          <w:b/>
          <w:bCs/>
          <w:color w:val="000000"/>
          <w:sz w:val="26"/>
          <w:szCs w:val="26"/>
        </w:rPr>
        <w:t>2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Апельсин»</w:t>
      </w:r>
      <w:r w:rsidR="00707A56" w:rsidRPr="002E0C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7A56" w:rsidRPr="002E0C65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="008F077A">
        <w:rPr>
          <w:rFonts w:ascii="Times New Roman" w:hAnsi="Times New Roman"/>
          <w:b/>
          <w:bCs/>
          <w:color w:val="000000"/>
          <w:sz w:val="26"/>
          <w:szCs w:val="26"/>
        </w:rPr>
        <w:t>з</w:t>
      </w:r>
      <w:r w:rsidR="00707A56" w:rsidRPr="002E0C65">
        <w:rPr>
          <w:rFonts w:ascii="Times New Roman" w:hAnsi="Times New Roman"/>
          <w:b/>
          <w:bCs/>
          <w:color w:val="000000"/>
          <w:sz w:val="26"/>
          <w:szCs w:val="26"/>
        </w:rPr>
        <w:t>а 20</w:t>
      </w:r>
      <w:r w:rsidR="00B96E41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6877B7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707A56" w:rsidRPr="002E0C65">
        <w:rPr>
          <w:rFonts w:ascii="Times New Roman" w:hAnsi="Times New Roman"/>
          <w:b/>
          <w:bCs/>
          <w:color w:val="000000"/>
          <w:sz w:val="26"/>
          <w:szCs w:val="26"/>
        </w:rPr>
        <w:t xml:space="preserve">  год</w:t>
      </w:r>
    </w:p>
    <w:p w:rsidR="00707A56" w:rsidRPr="002E0C65" w:rsidRDefault="00707A56" w:rsidP="00707A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94" w:type="dxa"/>
        <w:tblInd w:w="-4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4"/>
        <w:gridCol w:w="5191"/>
        <w:gridCol w:w="4286"/>
        <w:gridCol w:w="23"/>
      </w:tblGrid>
      <w:tr w:rsidR="006877B7" w:rsidRPr="004E10B2" w:rsidTr="00497BEB">
        <w:trPr>
          <w:gridAfter w:val="1"/>
          <w:wAfter w:w="23" w:type="dxa"/>
        </w:trPr>
        <w:tc>
          <w:tcPr>
            <w:tcW w:w="5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Отметка о выполнении</w:t>
            </w:r>
          </w:p>
        </w:tc>
      </w:tr>
      <w:tr w:rsidR="00707A56" w:rsidRPr="004E10B2" w:rsidTr="0095754B">
        <w:trPr>
          <w:gridAfter w:val="1"/>
          <w:wAfter w:w="23" w:type="dxa"/>
        </w:trPr>
        <w:tc>
          <w:tcPr>
            <w:tcW w:w="10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4E10B2" w:rsidRDefault="00707A56" w:rsidP="00CA53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1. </w:t>
            </w:r>
            <w:r w:rsidR="00CA531D"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Организационное обеспечение реализации антикоррупционной политики в образовательном учреждении</w:t>
            </w:r>
          </w:p>
        </w:tc>
      </w:tr>
      <w:tr w:rsidR="006877B7" w:rsidRPr="004E10B2" w:rsidTr="00FA3778">
        <w:trPr>
          <w:gridAfter w:val="1"/>
          <w:wAfter w:w="23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1.1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367E67">
            <w:pPr>
              <w:shd w:val="clear" w:color="auto" w:fill="FFFFFF"/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sz w:val="25"/>
                <w:szCs w:val="25"/>
              </w:rPr>
              <w:t xml:space="preserve">Издание приказа  </w:t>
            </w:r>
            <w:proofErr w:type="gramStart"/>
            <w:r w:rsidRPr="004E10B2">
              <w:rPr>
                <w:rFonts w:ascii="Times New Roman" w:hAnsi="Times New Roman"/>
                <w:sz w:val="25"/>
                <w:szCs w:val="25"/>
              </w:rPr>
              <w:t>об</w:t>
            </w:r>
            <w:proofErr w:type="gramEnd"/>
            <w:r w:rsidRPr="004E10B2">
              <w:rPr>
                <w:rFonts w:ascii="Times New Roman" w:hAnsi="Times New Roman"/>
                <w:sz w:val="25"/>
                <w:szCs w:val="25"/>
              </w:rPr>
              <w:t xml:space="preserve"> ответственном  за профилактику</w:t>
            </w:r>
            <w:r w:rsidR="00367E6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E10B2">
              <w:rPr>
                <w:rFonts w:ascii="Times New Roman" w:hAnsi="Times New Roman"/>
                <w:sz w:val="25"/>
                <w:szCs w:val="25"/>
              </w:rPr>
              <w:t>коррупционных правонарушений в Учреждении</w:t>
            </w:r>
            <w:r w:rsidR="00367E67">
              <w:rPr>
                <w:rFonts w:ascii="Times New Roman" w:hAnsi="Times New Roman"/>
                <w:sz w:val="25"/>
                <w:szCs w:val="25"/>
              </w:rPr>
              <w:t xml:space="preserve">. 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EE1883" w:rsidRDefault="00D1582F" w:rsidP="00EE188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6877B7" w:rsidRPr="00EE1883">
              <w:rPr>
                <w:sz w:val="25"/>
                <w:szCs w:val="25"/>
              </w:rPr>
              <w:t xml:space="preserve">риказ от 01.06.2021 № 01-18/69 «О профилактике и предупреждении коррупционных и иных правонарушений в ГКДОУ </w:t>
            </w:r>
            <w:proofErr w:type="spellStart"/>
            <w:r w:rsidR="006877B7" w:rsidRPr="00EE1883">
              <w:rPr>
                <w:sz w:val="25"/>
                <w:szCs w:val="25"/>
              </w:rPr>
              <w:t>д</w:t>
            </w:r>
            <w:proofErr w:type="spellEnd"/>
            <w:r w:rsidR="006877B7" w:rsidRPr="00EE1883">
              <w:rPr>
                <w:sz w:val="25"/>
                <w:szCs w:val="25"/>
              </w:rPr>
              <w:t xml:space="preserve">/с № 2 «Апельсин»», этим же приказом определено должностное  лицо,  ответственное за профилактику и предупреждение коррупционных и иных правонарушений, а также утвержден состав Комиссии по профилактике и предупреждению коррупции в ГКДОУ </w:t>
            </w:r>
            <w:proofErr w:type="spellStart"/>
            <w:r w:rsidR="006877B7" w:rsidRPr="00EE1883">
              <w:rPr>
                <w:sz w:val="25"/>
                <w:szCs w:val="25"/>
              </w:rPr>
              <w:t>д</w:t>
            </w:r>
            <w:proofErr w:type="spellEnd"/>
            <w:r w:rsidR="006877B7" w:rsidRPr="00EE1883">
              <w:rPr>
                <w:sz w:val="25"/>
                <w:szCs w:val="25"/>
              </w:rPr>
              <w:t xml:space="preserve">/с № 2 «Апельсин».  </w:t>
            </w:r>
          </w:p>
          <w:p w:rsidR="006877B7" w:rsidRPr="004E10B2" w:rsidRDefault="006877B7" w:rsidP="008F07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6877B7" w:rsidRPr="004E10B2" w:rsidTr="00C45760">
        <w:trPr>
          <w:gridAfter w:val="1"/>
          <w:wAfter w:w="23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1.2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EE18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плана по профилактике коррупции на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год, с включением мероприятий, направленных на повышение уровня правосознания участников образовательных отношений и </w:t>
            </w:r>
            <w:proofErr w:type="spellStart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популиризации</w:t>
            </w:r>
            <w:proofErr w:type="spellEnd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антикоррупционных стандартов поведения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6877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План разработан в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декабре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и размещен на официальном интернет-сайте Учреждения.</w:t>
            </w:r>
          </w:p>
        </w:tc>
      </w:tr>
      <w:tr w:rsidR="006877B7" w:rsidRPr="004E10B2" w:rsidTr="00B322B3">
        <w:trPr>
          <w:gridAfter w:val="1"/>
          <w:wAfter w:w="23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1.3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F25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Рассмотрение вопросов исполнения</w:t>
            </w:r>
          </w:p>
          <w:p w:rsidR="006877B7" w:rsidRPr="004E10B2" w:rsidRDefault="006877B7" w:rsidP="00F25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законодательства по предупреждению коррупции на совещаниях и общих собраниях работников, на заседаниях Совета родителей, родительских собраниях, педагогических советах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6877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В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ыполнено при проведении лекций (семинаров) с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работниками.</w:t>
            </w:r>
          </w:p>
          <w:p w:rsidR="006877B7" w:rsidRPr="004E10B2" w:rsidRDefault="006877B7" w:rsidP="006877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Общие собрания и собрания с родителями не проводились по причине ограничительных мероприятий. </w:t>
            </w:r>
          </w:p>
        </w:tc>
      </w:tr>
      <w:tr w:rsidR="006877B7" w:rsidRPr="004E10B2" w:rsidTr="00716C7D">
        <w:trPr>
          <w:gridAfter w:val="1"/>
          <w:wAfter w:w="23" w:type="dxa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1.4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Введение антикоррупционных положений в трудовые договоры и должностные инструкции работников ГКДОУ </w:t>
            </w:r>
            <w:proofErr w:type="spellStart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д</w:t>
            </w:r>
            <w:proofErr w:type="spellEnd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/с №2 «Апельсин»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6877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При заключении трудового договора антикоррупционные положения отражаются в договоре и должностных инструкциях.</w:t>
            </w:r>
          </w:p>
        </w:tc>
      </w:tr>
      <w:tr w:rsidR="00707A56" w:rsidRPr="004E10B2" w:rsidTr="0095754B">
        <w:trPr>
          <w:gridAfter w:val="1"/>
          <w:wAfter w:w="23" w:type="dxa"/>
        </w:trPr>
        <w:tc>
          <w:tcPr>
            <w:tcW w:w="10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4E10B2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2.</w:t>
            </w:r>
            <w:r w:rsidRPr="004E10B2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Меры по совершенствованию функционирования ГКДОУ </w:t>
            </w:r>
          </w:p>
          <w:p w:rsidR="00707A56" w:rsidRPr="004E10B2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целях профилактики и предупреждения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коррупции</w:t>
            </w:r>
          </w:p>
        </w:tc>
      </w:tr>
      <w:tr w:rsidR="006877B7" w:rsidRPr="004E10B2" w:rsidTr="006D72B8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sz w:val="25"/>
                <w:szCs w:val="25"/>
              </w:rPr>
              <w:t>2.1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Представление руководителем сведений о 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6877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Сведения представлены 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руководителем учреждения работодателю до 30 апреля.</w:t>
            </w:r>
          </w:p>
        </w:tc>
      </w:tr>
      <w:tr w:rsidR="006877B7" w:rsidRPr="004E10B2" w:rsidTr="00BE7489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2.2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 проведение инвентаризации имущества ГКДОУ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6877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sz w:val="25"/>
                <w:szCs w:val="25"/>
              </w:rPr>
              <w:t>Инвентаризация имущества проводится установленным порядком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6877B7" w:rsidRPr="004E10B2" w:rsidTr="00540896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2.3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наличия в ГКДОУ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6877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В наличии.</w:t>
            </w:r>
          </w:p>
        </w:tc>
      </w:tr>
      <w:tr w:rsidR="006877B7" w:rsidRPr="004E10B2" w:rsidTr="00DA6655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sz w:val="25"/>
                <w:szCs w:val="25"/>
              </w:rPr>
              <w:t>2.4.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77B7" w:rsidRPr="004E10B2" w:rsidRDefault="006877B7" w:rsidP="00F5447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sz w:val="25"/>
                <w:szCs w:val="25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работников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6877B7">
            <w:pPr>
              <w:spacing w:after="0" w:line="240" w:lineRule="auto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sz w:val="25"/>
                <w:szCs w:val="25"/>
              </w:rPr>
              <w:t>За отчетный период, обращений не поступало.</w:t>
            </w:r>
          </w:p>
        </w:tc>
      </w:tr>
      <w:tr w:rsidR="006877B7" w:rsidRPr="004E10B2" w:rsidTr="001A7476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6C34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77B7" w:rsidRPr="004E10B2" w:rsidRDefault="006877B7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работы по выявлению случаев возникновения конфликта интересов</w:t>
            </w:r>
            <w:r w:rsidRPr="004E10B2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gramStart"/>
            <w:r w:rsidRPr="004E10B2">
              <w:rPr>
                <w:rFonts w:ascii="Times New Roman" w:hAnsi="Times New Roman"/>
                <w:sz w:val="25"/>
                <w:szCs w:val="25"/>
              </w:rPr>
              <w:t>принятии</w:t>
            </w:r>
            <w:proofErr w:type="gramEnd"/>
            <w:r w:rsidRPr="004E10B2">
              <w:rPr>
                <w:rFonts w:ascii="Times New Roman" w:hAnsi="Times New Roman"/>
                <w:sz w:val="25"/>
                <w:szCs w:val="25"/>
              </w:rPr>
              <w:t xml:space="preserve"> мер по предотвращению и урегулированию конфликта интересов, заполнение Деклараций о конфликте интересов.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B7" w:rsidRPr="004E10B2" w:rsidRDefault="006877B7" w:rsidP="006877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sz w:val="25"/>
                <w:szCs w:val="25"/>
              </w:rPr>
              <w:t>Случаев конфликта интересов за отчетный период не установлено. Декларации работниками заполняются</w:t>
            </w:r>
            <w:proofErr w:type="gramStart"/>
            <w:r w:rsidRPr="004E10B2">
              <w:rPr>
                <w:rFonts w:ascii="Times New Roman" w:hAnsi="Times New Roman"/>
                <w:sz w:val="25"/>
                <w:szCs w:val="25"/>
              </w:rPr>
              <w:t xml:space="preserve"> .</w:t>
            </w:r>
            <w:proofErr w:type="gramEnd"/>
          </w:p>
        </w:tc>
      </w:tr>
      <w:tr w:rsidR="00707A56" w:rsidRPr="004E10B2" w:rsidTr="0095754B">
        <w:trPr>
          <w:gridAfter w:val="1"/>
          <w:wAfter w:w="23" w:type="dxa"/>
        </w:trPr>
        <w:tc>
          <w:tcPr>
            <w:tcW w:w="10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4E10B2" w:rsidRDefault="00707A56" w:rsidP="00751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3. Меры по правовому просвещению и повышению антикоррупционной компетентности </w:t>
            </w:r>
            <w:r w:rsidR="00F5447D"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работников</w:t>
            </w: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ГКДОУ</w:t>
            </w:r>
            <w:r w:rsidR="007519E9"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, а также</w:t>
            </w: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 родителей (законных представителей)</w:t>
            </w:r>
            <w:r w:rsidR="007519E9"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 обучающихся</w:t>
            </w:r>
          </w:p>
        </w:tc>
      </w:tr>
      <w:tr w:rsidR="00004830" w:rsidRPr="004E10B2" w:rsidTr="006C1040">
        <w:trPr>
          <w:gridAfter w:val="1"/>
          <w:wAfter w:w="23" w:type="dxa"/>
          <w:trHeight w:val="105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tabs>
                <w:tab w:val="left" w:pos="10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3.1.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tabs>
                <w:tab w:val="left" w:pos="10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информационно-разъяснительной работы с работниками ГКДОУ о нормах Федерального закона от 25.12.2008 № 273-ФЗ "О противодействии коррупции"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30" w:rsidRPr="004E10B2" w:rsidRDefault="00004830" w:rsidP="000048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В рамках проведения лекций, занятий, проводилась разъяснительная работа о нормах федерального законодательства.</w:t>
            </w:r>
          </w:p>
        </w:tc>
      </w:tr>
      <w:tr w:rsidR="00004830" w:rsidRPr="004E10B2" w:rsidTr="005460EF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0048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B96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участия работников Учреждения в семинарах по вопросам формирования </w:t>
            </w:r>
            <w:proofErr w:type="spellStart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антикоррупционного</w:t>
            </w:r>
            <w:proofErr w:type="spellEnd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поведения.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30" w:rsidRPr="004E10B2" w:rsidRDefault="00004830" w:rsidP="000048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Работа проводилась в рамках лекций и занятий.</w:t>
            </w:r>
          </w:p>
        </w:tc>
      </w:tr>
      <w:tr w:rsidR="00707A56" w:rsidRPr="004E10B2" w:rsidTr="0095754B">
        <w:trPr>
          <w:gridAfter w:val="1"/>
          <w:wAfter w:w="23" w:type="dxa"/>
        </w:trPr>
        <w:tc>
          <w:tcPr>
            <w:tcW w:w="10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56" w:rsidRPr="004E10B2" w:rsidRDefault="00707A56" w:rsidP="00232B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4. </w:t>
            </w:r>
            <w:r w:rsidRPr="004E10B2">
              <w:rPr>
                <w:rFonts w:ascii="Times New Roman" w:hAnsi="Times New Roman"/>
                <w:b/>
                <w:bCs/>
                <w:sz w:val="25"/>
                <w:szCs w:val="25"/>
                <w:bdr w:val="none" w:sz="0" w:space="0" w:color="auto" w:frame="1"/>
              </w:rPr>
              <w:t>Обеспечение  доступа родителям (законным представителям)  к информации о деятельности ГКДОУ, установление обратной связи</w:t>
            </w:r>
          </w:p>
        </w:tc>
      </w:tr>
      <w:tr w:rsidR="00004830" w:rsidRPr="004E10B2" w:rsidTr="00FC6B53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4.1.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Информирование родителей (законных представителей) о правилах приема в ГКДОУ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30" w:rsidRPr="004E10B2" w:rsidRDefault="00004830" w:rsidP="000048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Информация размещена на интернет-сайте Учреждения и доводится на личном приеме у заведующего.</w:t>
            </w:r>
          </w:p>
        </w:tc>
      </w:tr>
      <w:tr w:rsidR="00004830" w:rsidRPr="004E10B2" w:rsidTr="001D7717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4.2.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sz w:val="25"/>
                <w:szCs w:val="25"/>
              </w:rPr>
              <w:t>Проведение ежеквартального мониторинга родителей (законных представителей) с целью определения степени их удовлетворенности работой ДОУ, качеством предоставляемых  образовательных услуг.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30" w:rsidRPr="004E10B2" w:rsidRDefault="00004830" w:rsidP="000048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В связи с ограничительными мероприятиями данная работа не проводилась.</w:t>
            </w:r>
          </w:p>
        </w:tc>
      </w:tr>
      <w:tr w:rsidR="00004830" w:rsidRPr="004E10B2" w:rsidTr="00AD725E">
        <w:trPr>
          <w:gridAfter w:val="1"/>
          <w:wAfter w:w="2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4.3.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системы работы по обращению граждан</w:t>
            </w:r>
            <w:r w:rsidRPr="004E10B2">
              <w:rPr>
                <w:rFonts w:ascii="Times New Roman" w:hAnsi="Times New Roman"/>
                <w:sz w:val="25"/>
                <w:szCs w:val="25"/>
              </w:rPr>
              <w:t xml:space="preserve"> родителей (законных представителей) обучающихся по вопросам, возникающим в ходе образовательного процесса.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30" w:rsidRPr="004E10B2" w:rsidRDefault="00004830" w:rsidP="000048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sz w:val="25"/>
                <w:szCs w:val="25"/>
              </w:rPr>
              <w:t>Обращений от родителей в отчетный период не поступало.</w:t>
            </w:r>
          </w:p>
        </w:tc>
      </w:tr>
      <w:tr w:rsidR="00004830" w:rsidRPr="004E10B2" w:rsidTr="00A452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4.4.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Обеспечение функционирования сайта ГКДОУ в соответствии с Федеральным законом от 29.12.2012 № 273-ФЗ "Об образовании в </w:t>
            </w: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30" w:rsidRPr="004E10B2" w:rsidRDefault="00004830" w:rsidP="000048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proofErr w:type="gramStart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Интерне-сайт</w:t>
            </w:r>
            <w:proofErr w:type="spellEnd"/>
            <w:proofErr w:type="gramEnd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Учреждения обновляется на постоянной основе.</w:t>
            </w:r>
          </w:p>
        </w:tc>
      </w:tr>
      <w:tr w:rsidR="00004830" w:rsidRPr="004E10B2" w:rsidTr="00010B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 xml:space="preserve">4.5. </w:t>
            </w:r>
          </w:p>
        </w:tc>
        <w:tc>
          <w:tcPr>
            <w:tcW w:w="5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4830" w:rsidRPr="004E10B2" w:rsidRDefault="00004830" w:rsidP="00232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недопущением фактов неправомерного взимания  денежных сре</w:t>
            </w:r>
            <w:proofErr w:type="gramStart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дств с р</w:t>
            </w:r>
            <w:proofErr w:type="gramEnd"/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одителей  (законных представителей)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30" w:rsidRPr="004E10B2" w:rsidRDefault="00004830" w:rsidP="000048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10B2">
              <w:rPr>
                <w:rFonts w:ascii="Times New Roman" w:hAnsi="Times New Roman"/>
                <w:color w:val="000000"/>
                <w:sz w:val="25"/>
                <w:szCs w:val="25"/>
              </w:rPr>
              <w:t>Фактов неправомерного взимания денежных средств в отчетный период не установлено.</w:t>
            </w:r>
          </w:p>
        </w:tc>
      </w:tr>
    </w:tbl>
    <w:p w:rsidR="00004830" w:rsidRDefault="00004830" w:rsidP="00004830">
      <w:pPr>
        <w:ind w:left="-567"/>
        <w:rPr>
          <w:rFonts w:ascii="Times New Roman" w:hAnsi="Times New Roman" w:cs="Times New Roman"/>
          <w:sz w:val="25"/>
          <w:szCs w:val="25"/>
        </w:rPr>
      </w:pPr>
    </w:p>
    <w:p w:rsidR="0045527D" w:rsidRPr="004E10B2" w:rsidRDefault="0045527D" w:rsidP="00004830">
      <w:pPr>
        <w:ind w:left="-567"/>
        <w:rPr>
          <w:rFonts w:ascii="Times New Roman" w:hAnsi="Times New Roman" w:cs="Times New Roman"/>
          <w:sz w:val="25"/>
          <w:szCs w:val="25"/>
        </w:rPr>
      </w:pPr>
      <w:proofErr w:type="gramStart"/>
      <w:r w:rsidRPr="004E10B2">
        <w:rPr>
          <w:rFonts w:ascii="Times New Roman" w:hAnsi="Times New Roman" w:cs="Times New Roman"/>
          <w:sz w:val="25"/>
          <w:szCs w:val="25"/>
        </w:rPr>
        <w:t>Ответственный</w:t>
      </w:r>
      <w:proofErr w:type="gramEnd"/>
      <w:r w:rsidRPr="004E10B2">
        <w:rPr>
          <w:rFonts w:ascii="Times New Roman" w:hAnsi="Times New Roman" w:cs="Times New Roman"/>
          <w:sz w:val="25"/>
          <w:szCs w:val="25"/>
        </w:rPr>
        <w:t xml:space="preserve"> за профилактику и предупреждение </w:t>
      </w:r>
    </w:p>
    <w:p w:rsidR="00707A56" w:rsidRPr="004E10B2" w:rsidRDefault="0045527D" w:rsidP="00004830">
      <w:pPr>
        <w:ind w:left="-567"/>
        <w:rPr>
          <w:rFonts w:ascii="Times New Roman" w:hAnsi="Times New Roman" w:cs="Times New Roman"/>
          <w:sz w:val="25"/>
          <w:szCs w:val="25"/>
        </w:rPr>
      </w:pPr>
      <w:r w:rsidRPr="004E10B2">
        <w:rPr>
          <w:rFonts w:ascii="Times New Roman" w:hAnsi="Times New Roman" w:cs="Times New Roman"/>
          <w:sz w:val="25"/>
          <w:szCs w:val="25"/>
        </w:rPr>
        <w:t>коррупционных и иных правонарушений</w:t>
      </w:r>
      <w:r w:rsidRPr="004E10B2">
        <w:rPr>
          <w:rFonts w:ascii="Times New Roman" w:hAnsi="Times New Roman" w:cs="Times New Roman"/>
          <w:sz w:val="25"/>
          <w:szCs w:val="25"/>
        </w:rPr>
        <w:tab/>
      </w:r>
      <w:r w:rsidR="004E10B2">
        <w:rPr>
          <w:rFonts w:ascii="Times New Roman" w:hAnsi="Times New Roman" w:cs="Times New Roman"/>
          <w:sz w:val="25"/>
          <w:szCs w:val="25"/>
        </w:rPr>
        <w:t xml:space="preserve">     </w:t>
      </w:r>
      <w:r w:rsidRPr="004E10B2">
        <w:rPr>
          <w:rFonts w:ascii="Times New Roman" w:hAnsi="Times New Roman" w:cs="Times New Roman"/>
          <w:sz w:val="25"/>
          <w:szCs w:val="25"/>
        </w:rPr>
        <w:tab/>
      </w:r>
      <w:r w:rsidR="00011777">
        <w:rPr>
          <w:rFonts w:ascii="Times New Roman" w:hAnsi="Times New Roman" w:cs="Times New Roman"/>
          <w:sz w:val="25"/>
          <w:szCs w:val="25"/>
        </w:rPr>
        <w:tab/>
      </w:r>
      <w:r w:rsidR="00011777">
        <w:rPr>
          <w:rFonts w:ascii="Times New Roman" w:hAnsi="Times New Roman" w:cs="Times New Roman"/>
          <w:sz w:val="25"/>
          <w:szCs w:val="25"/>
        </w:rPr>
        <w:tab/>
      </w:r>
      <w:r w:rsidR="00011777">
        <w:rPr>
          <w:rFonts w:ascii="Times New Roman" w:hAnsi="Times New Roman" w:cs="Times New Roman"/>
          <w:sz w:val="25"/>
          <w:szCs w:val="25"/>
        </w:rPr>
        <w:tab/>
        <w:t xml:space="preserve">                Подпись</w:t>
      </w:r>
    </w:p>
    <w:p w:rsidR="009C7C83" w:rsidRPr="004E10B2" w:rsidRDefault="009C7C83">
      <w:pPr>
        <w:rPr>
          <w:sz w:val="25"/>
          <w:szCs w:val="25"/>
        </w:rPr>
      </w:pPr>
    </w:p>
    <w:sectPr w:rsidR="009C7C83" w:rsidRPr="004E10B2" w:rsidSect="0045527D">
      <w:pgSz w:w="11906" w:h="16838"/>
      <w:pgMar w:top="107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A56"/>
    <w:rsid w:val="00004830"/>
    <w:rsid w:val="00011777"/>
    <w:rsid w:val="00091BA9"/>
    <w:rsid w:val="00113DF9"/>
    <w:rsid w:val="00367E67"/>
    <w:rsid w:val="0045527D"/>
    <w:rsid w:val="004569B7"/>
    <w:rsid w:val="004E10B2"/>
    <w:rsid w:val="00557C1F"/>
    <w:rsid w:val="006877B7"/>
    <w:rsid w:val="006C345F"/>
    <w:rsid w:val="00707A56"/>
    <w:rsid w:val="0075030C"/>
    <w:rsid w:val="007519E9"/>
    <w:rsid w:val="00785943"/>
    <w:rsid w:val="008F077A"/>
    <w:rsid w:val="008F58E8"/>
    <w:rsid w:val="0095754B"/>
    <w:rsid w:val="009773F2"/>
    <w:rsid w:val="009C7C83"/>
    <w:rsid w:val="00B41982"/>
    <w:rsid w:val="00B96E41"/>
    <w:rsid w:val="00C269FA"/>
    <w:rsid w:val="00C4576F"/>
    <w:rsid w:val="00CA531D"/>
    <w:rsid w:val="00CF0714"/>
    <w:rsid w:val="00D01E0F"/>
    <w:rsid w:val="00D1582F"/>
    <w:rsid w:val="00D226B6"/>
    <w:rsid w:val="00D9365B"/>
    <w:rsid w:val="00E16BB7"/>
    <w:rsid w:val="00E20C8F"/>
    <w:rsid w:val="00ED0338"/>
    <w:rsid w:val="00EE1883"/>
    <w:rsid w:val="00EF1FF0"/>
    <w:rsid w:val="00F254DE"/>
    <w:rsid w:val="00F5447D"/>
    <w:rsid w:val="00F8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A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E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A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1C9A-FD77-4F87-B557-8A614227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ЗПБ</cp:lastModifiedBy>
  <cp:revision>2</cp:revision>
  <cp:lastPrinted>2021-12-16T05:08:00Z</cp:lastPrinted>
  <dcterms:created xsi:type="dcterms:W3CDTF">2021-12-16T05:21:00Z</dcterms:created>
  <dcterms:modified xsi:type="dcterms:W3CDTF">2021-12-16T05:21:00Z</dcterms:modified>
</cp:coreProperties>
</file>